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05" w:rsidRPr="00BC4E72" w:rsidRDefault="009C5651">
      <w:pPr>
        <w:rPr>
          <w:rFonts w:ascii="Times New Roman" w:hAnsi="Times New Roman" w:cs="Times New Roman"/>
          <w:b/>
          <w:sz w:val="28"/>
          <w:szCs w:val="28"/>
        </w:rPr>
      </w:pPr>
      <w:r w:rsidRPr="00BC4E72">
        <w:rPr>
          <w:rFonts w:ascii="Times New Roman" w:hAnsi="Times New Roman" w:cs="Times New Roman"/>
          <w:b/>
          <w:sz w:val="28"/>
          <w:szCs w:val="28"/>
        </w:rPr>
        <w:t xml:space="preserve">СОВЕТЫ ПСИХОЛОГА: </w:t>
      </w:r>
    </w:p>
    <w:p w:rsidR="009C5651" w:rsidRPr="00390F67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F67">
        <w:rPr>
          <w:rStyle w:val="a4"/>
          <w:sz w:val="28"/>
          <w:szCs w:val="28"/>
        </w:rPr>
        <w:t>Три способа открыть ребёнку свою любовь</w:t>
      </w:r>
      <w:r w:rsidR="00390F67">
        <w:rPr>
          <w:rStyle w:val="a4"/>
          <w:sz w:val="28"/>
          <w:szCs w:val="28"/>
        </w:rPr>
        <w:t>:</w:t>
      </w: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Слово. </w:t>
      </w:r>
      <w:r w:rsidRPr="008731F2">
        <w:rPr>
          <w:b/>
          <w:bCs/>
          <w:sz w:val="28"/>
          <w:szCs w:val="28"/>
        </w:rPr>
        <w:br/>
      </w:r>
      <w:r w:rsidRPr="008731F2">
        <w:rPr>
          <w:sz w:val="28"/>
          <w:szCs w:val="28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Прикосновение.</w:t>
      </w:r>
      <w:r w:rsidRPr="008731F2">
        <w:rPr>
          <w:b/>
          <w:bCs/>
          <w:sz w:val="28"/>
          <w:szCs w:val="28"/>
        </w:rPr>
        <w:br/>
      </w:r>
      <w:r w:rsidRPr="008731F2">
        <w:rPr>
          <w:sz w:val="28"/>
          <w:szCs w:val="28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9C5651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Взгляд.</w:t>
      </w:r>
      <w:r w:rsidRPr="008731F2">
        <w:rPr>
          <w:sz w:val="28"/>
          <w:szCs w:val="28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390F67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0F67" w:rsidRPr="008731F2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390F67" w:rsidRPr="00390F67" w:rsidRDefault="009C5651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90F67">
        <w:rPr>
          <w:sz w:val="28"/>
          <w:szCs w:val="28"/>
        </w:rPr>
        <w:lastRenderedPageBreak/>
        <w:t> </w:t>
      </w:r>
      <w:r w:rsidR="00390F67" w:rsidRPr="00390F6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Рекомендации родителям по адаптации ребенка к детскому саду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390F6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BC4E7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4E72" w:rsidRDefault="00BC4E72" w:rsidP="00BC4E72"/>
    <w:p w:rsidR="00BC4E72" w:rsidRDefault="00BC4E72" w:rsidP="00BC4E72"/>
    <w:p w:rsidR="00BC4E72" w:rsidRDefault="00BC4E72" w:rsidP="00BC4E72"/>
    <w:p w:rsidR="00BC4E72" w:rsidRPr="00BC4E72" w:rsidRDefault="00BC4E72" w:rsidP="00BC4E72"/>
    <w:p w:rsidR="00BC4E7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4E72" w:rsidRDefault="00BC4E72" w:rsidP="00BC4E72"/>
    <w:p w:rsidR="00BC4E72" w:rsidRPr="00BC4E72" w:rsidRDefault="00BC4E72" w:rsidP="00BC4E72"/>
    <w:p w:rsidR="00390F67" w:rsidRPr="00BC4E72" w:rsidRDefault="00390F67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4E72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Как облегчить ребенку расставание с родителями?</w:t>
      </w:r>
    </w:p>
    <w:p w:rsid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Болезненная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 xml:space="preserve">разлука с родителями может возникнуть у детей любого возраста. 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731F2">
        <w:rPr>
          <w:sz w:val="28"/>
          <w:szCs w:val="28"/>
        </w:rPr>
        <w:t>Детям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тяжело расставаться с родителями по многим причинам – это и страх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разлуки, и плохое настроение, и конфликт между ребенком и родителем,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долгий перерыв в посещении детского сада, и др. Со стороны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педагогического персонала требуется поддержка, важно успокоить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объяснить, что родители вернутся за ним, а во время их отсутствия о нем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позаботятся.</w:t>
      </w:r>
      <w:proofErr w:type="gramEnd"/>
    </w:p>
    <w:p w:rsidR="00390F67" w:rsidRPr="008731F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67" w:rsidRPr="008731F2" w:rsidRDefault="00390F67" w:rsidP="00390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33750" cy="2200275"/>
            <wp:effectExtent l="0" t="0" r="0" b="0"/>
            <wp:docPr id="11" name="Рисунок 11" descr="http://www.fictionbook.ru/static/bookimages/00/20/15/00201519.bin.dir/h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ctionbook.ru/static/bookimages/00/20/15/00201519.bin.dir/h/i_0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67" w:rsidRPr="008731F2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31F2">
        <w:rPr>
          <w:rFonts w:ascii="Times New Roman" w:hAnsi="Times New Roman" w:cs="Times New Roman"/>
          <w:color w:val="auto"/>
          <w:sz w:val="28"/>
          <w:szCs w:val="28"/>
        </w:rPr>
        <w:t>Как быть…</w:t>
      </w:r>
    </w:p>
    <w:p w:rsidR="00390F67" w:rsidRPr="002E29BB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29BB">
        <w:rPr>
          <w:rFonts w:ascii="Times New Roman" w:hAnsi="Times New Roman" w:cs="Times New Roman"/>
          <w:b/>
          <w:color w:val="auto"/>
          <w:sz w:val="28"/>
          <w:szCs w:val="28"/>
        </w:rPr>
        <w:t>РОДИТЕЛЯМ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Один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 xml:space="preserve">из вариантов – пройти вместе с ребенком в группу и оставаться </w:t>
      </w:r>
      <w:proofErr w:type="gramStart"/>
      <w:r w:rsidRPr="008731F2">
        <w:rPr>
          <w:sz w:val="28"/>
          <w:szCs w:val="28"/>
        </w:rPr>
        <w:t>там</w:t>
      </w:r>
      <w:proofErr w:type="gramEnd"/>
      <w:r w:rsidRPr="008731F2">
        <w:rPr>
          <w:sz w:val="28"/>
          <w:szCs w:val="28"/>
        </w:rPr>
        <w:t xml:space="preserve"> в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течение некоторого времени, чтобы ребенок мог найти себе занятие по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интересам.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Обязательно прощайтесь с ребенком и говорите ему, когда вы за ним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вернетесь. Ритуалы прощания могут быть разные: поцеловать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прочитать прощальное стихотворение, прощаться ручками, носиком,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глазками, помахать рукой, посмотреть в окно, как уходит мама, ввести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ребенка в группу и др.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Оставьте какие-то свои вещи ребенку, чтобы ему не было одиноко: фотографию, расческу, заколку, шарфик и др.</w:t>
      </w:r>
    </w:p>
    <w:p w:rsidR="00390F67" w:rsidRPr="008731F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651" w:rsidRDefault="009C5651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подготовить ребе</w:t>
      </w:r>
      <w:r w:rsidR="00BC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нка к поступлению в детский сад</w:t>
      </w:r>
    </w:p>
    <w:p w:rsidR="00BC4E72" w:rsidRPr="00390F67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Полезные советы, рекомендации для родителей.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Убедитесь в том, ч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детский сад необходим для вашей семьи именно в ближайшее время, поскольку колебания родителей передаются детям.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Необходимо формировать у ребенка навыки самостоятельности.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Отправлять ребенка в </w:t>
      </w:r>
      <w:proofErr w:type="spell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только 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он здоров, т.к. различные заболевания осложняют адаптацию ребенка к ДОУ,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Готовьте ребенка к общению с другими детьми и взрослыми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Заранее познакомьте ребенка с воспитателями.</w:t>
      </w:r>
    </w:p>
    <w:p w:rsidR="009C5651" w:rsidRPr="008731F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отдавайте ребенка в детский сад в период « кризиса трех лет».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F67" w:rsidRPr="00390F67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Знакомство с основными правилами поведения взрослых в период, когда ребенок начал посещать ДОУ.</w:t>
      </w:r>
      <w:r w:rsidRPr="00390F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1F2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Цель: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правильно организовать первые дни пребывания ребенка в ДОУ;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Приводить ребенка вначале желательно на 1-2 часа в течение недели или двух.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Желательно разработать несложную систему прощальных знаков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уходить не задерживаясь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оборачиваясь, - кат малышу будет проще отпускать вас.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9C5651" w:rsidRPr="008731F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После детского сада малыша нужно</w:t>
      </w:r>
      <w:r w:rsidR="0039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похвалить за проведенный день: «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Молодец! Ты хорошо ведешь себя, я горжусь тобой», продемонстрировать свою любовь и заботу</w:t>
      </w:r>
      <w:r w:rsidR="00390F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53"/>
        <w:gridCol w:w="110"/>
        <w:gridCol w:w="110"/>
      </w:tblGrid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BC4E7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90F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                                         </w:t>
            </w: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390F67" w:rsidRPr="00390F67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F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Как выявить проблемы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Лучше дополнительно спросить малыша об игрушке: кто это? Какой он?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Или: что это? Для чего это нужно?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0"/>
              <w:gridCol w:w="2126"/>
              <w:gridCol w:w="5469"/>
            </w:tblGrid>
            <w:tr w:rsidR="00390F67" w:rsidRPr="00381F2F" w:rsidTr="00BC4E72">
              <w:tc>
                <w:tcPr>
                  <w:tcW w:w="1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Кукольная семья и другие люди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взрослыми, ни с детьми.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Животные хищники (монстры,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супергерои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драконы)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Акула, лев, тигр, бык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  <w:proofErr w:type="gramEnd"/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Животные - жертвы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Овечка, барашек, кролик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Нейтральные животные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Медведь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Жираф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Собака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Замкнутые дети, трудно идущие на </w:t>
                  </w: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Животные с домиком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Черепаха, улитка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ребенок выбирает эти игрушки, он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Игрушки, помогающие выплеснуть агрессию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Солдатики, ружья, мечи, надувные груши, подушки, дикие животные, резиновые игрушки, веревки, скакалки, молотки и другие инструменты, дротики для метания, кегли</w:t>
                  </w:r>
                  <w:proofErr w:type="gramEnd"/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Транспорт и спортивные игры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Конструктор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Сборные игрушки: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лего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кубики и т.д.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Ребенок сооружает постройки, следуя инструкци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и-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значит, он человек упорный и основательный, не любящий неожиданностей. А малыш, который экспериментирует, не опираясь на схемы, скорее 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вырастит самостоятельным и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предпреимчивым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90F67">
        <w:rPr>
          <w:rFonts w:ascii="Times New Roman" w:hAnsi="Times New Roman" w:cs="Times New Roman"/>
          <w:color w:val="000000" w:themeColor="text1"/>
        </w:rPr>
        <w:lastRenderedPageBreak/>
        <w:t>Памятка для родителей</w:t>
      </w: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390F67">
        <w:rPr>
          <w:rFonts w:ascii="Times New Roman" w:hAnsi="Times New Roman" w:cs="Times New Roman"/>
          <w:i/>
          <w:color w:val="000000" w:themeColor="text1"/>
        </w:rPr>
        <w:t>Что должен знать и уметь делать ребенок</w:t>
      </w:r>
      <w:r w:rsidRPr="00390F67">
        <w:rPr>
          <w:rStyle w:val="apple-converted-space"/>
          <w:rFonts w:ascii="Times New Roman" w:hAnsi="Times New Roman" w:cs="Times New Roman"/>
          <w:i/>
          <w:color w:val="000000" w:themeColor="text1"/>
        </w:rPr>
        <w:t> </w:t>
      </w:r>
      <w:r w:rsidRPr="00390F67">
        <w:rPr>
          <w:rFonts w:ascii="Times New Roman" w:hAnsi="Times New Roman" w:cs="Times New Roman"/>
          <w:i/>
          <w:color w:val="000000" w:themeColor="text1"/>
        </w:rPr>
        <w:t>к 3 годам?</w:t>
      </w: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390F67" w:rsidRP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F67">
        <w:rPr>
          <w:color w:val="000000"/>
          <w:sz w:val="28"/>
          <w:szCs w:val="28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390F67" w:rsidRP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F67">
        <w:rPr>
          <w:color w:val="000000"/>
          <w:sz w:val="28"/>
          <w:szCs w:val="28"/>
        </w:rPr>
        <w:t>Степень</w:t>
      </w:r>
      <w:r w:rsidRPr="00390F67">
        <w:rPr>
          <w:rStyle w:val="apple-converted-space"/>
          <w:color w:val="000000"/>
          <w:sz w:val="28"/>
          <w:szCs w:val="28"/>
        </w:rPr>
        <w:t> </w:t>
      </w:r>
      <w:r w:rsidRPr="00390F67">
        <w:rPr>
          <w:rStyle w:val="a4"/>
          <w:i/>
          <w:color w:val="000000" w:themeColor="text1"/>
          <w:sz w:val="28"/>
          <w:szCs w:val="28"/>
        </w:rPr>
        <w:t>развития психических процессов</w:t>
      </w:r>
      <w:r w:rsidRPr="00390F67">
        <w:rPr>
          <w:rStyle w:val="apple-converted-space"/>
          <w:b/>
          <w:color w:val="000000"/>
          <w:sz w:val="28"/>
          <w:szCs w:val="28"/>
        </w:rPr>
        <w:t> </w:t>
      </w:r>
      <w:r w:rsidRPr="00390F67">
        <w:rPr>
          <w:b/>
          <w:color w:val="000000"/>
          <w:sz w:val="28"/>
          <w:szCs w:val="28"/>
        </w:rPr>
        <w:t>к трем годам можно оценить по следующим признакам</w:t>
      </w:r>
      <w:r w:rsidRPr="00390F67">
        <w:rPr>
          <w:color w:val="000000"/>
          <w:sz w:val="28"/>
          <w:szCs w:val="28"/>
        </w:rPr>
        <w:t>: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color w:val="333333"/>
          <w:sz w:val="28"/>
          <w:szCs w:val="28"/>
        </w:rPr>
        <w:t>Ребенок в три года может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rStyle w:val="a4"/>
          <w:color w:val="333333"/>
          <w:sz w:val="28"/>
          <w:szCs w:val="28"/>
        </w:rPr>
        <w:t>узнавать по голосу близких людей.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Много рисует и получает от рисования удовольствие,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 удовольствием лепит;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Одевается сам или под присмотром взрослых.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Строит пирамидку из 3-х кубиков.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Сидя на </w:t>
      </w:r>
      <w:proofErr w:type="gramStart"/>
      <w:r w:rsidRPr="00390F67">
        <w:rPr>
          <w:rStyle w:val="a4"/>
          <w:color w:val="333333"/>
          <w:sz w:val="28"/>
          <w:szCs w:val="28"/>
        </w:rPr>
        <w:t>велосипеде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крутит педали;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Знает свое имя и фамилию.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Называет 3 </w:t>
      </w:r>
      <w:proofErr w:type="gramStart"/>
      <w:r w:rsidRPr="00390F67">
        <w:rPr>
          <w:rStyle w:val="a4"/>
          <w:color w:val="333333"/>
          <w:sz w:val="28"/>
          <w:szCs w:val="28"/>
        </w:rPr>
        <w:t>основных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цвета из 4-х.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Прыгает на месте на 2-х ногах.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Собрать и положить игрушки в соответствующее место.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Положить книги и журналы на полку.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Отнести салфетки, тарелки и столовые приборы на стол.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Убрать за собой оставшиеся после еды крошки. Очистить свое место за столом.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Простые гигиенические процедуры: почистить зубы, помыть и вытереть руки и лицо, причесаться.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Самому раздеться — с некоторой помощью одеться.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Перенести упаковку с продуктами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или баночку с консервами из пакета до нужной полочки;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Концентрировать внимание,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т</w:t>
      </w:r>
      <w:proofErr w:type="gramStart"/>
      <w:r w:rsidRPr="00390F67">
        <w:rPr>
          <w:color w:val="333333"/>
          <w:sz w:val="28"/>
          <w:szCs w:val="28"/>
        </w:rPr>
        <w:t>.е</w:t>
      </w:r>
      <w:proofErr w:type="gramEnd"/>
      <w:r w:rsidRPr="00390F67">
        <w:rPr>
          <w:color w:val="333333"/>
          <w:sz w:val="28"/>
          <w:szCs w:val="28"/>
        </w:rPr>
        <w:t xml:space="preserve"> выполнять задание, не отвлекаясь в течение около 5 минут;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C13F8">
        <w:rPr>
          <w:b/>
          <w:color w:val="333333"/>
          <w:sz w:val="28"/>
          <w:szCs w:val="28"/>
        </w:rPr>
        <w:t>Находить 3-4 отличия между предметами</w:t>
      </w:r>
      <w:r w:rsidRPr="00390F67">
        <w:rPr>
          <w:color w:val="333333"/>
          <w:sz w:val="28"/>
          <w:szCs w:val="28"/>
        </w:rPr>
        <w:t xml:space="preserve">; удерживать в поле зрения 3-4 предмета; находить 2 предмета </w:t>
      </w:r>
      <w:proofErr w:type="gramStart"/>
      <w:r w:rsidRPr="00390F67">
        <w:rPr>
          <w:color w:val="333333"/>
          <w:sz w:val="28"/>
          <w:szCs w:val="28"/>
        </w:rPr>
        <w:t>похожих</w:t>
      </w:r>
      <w:proofErr w:type="gramEnd"/>
      <w:r w:rsidRPr="00390F67">
        <w:rPr>
          <w:color w:val="333333"/>
          <w:sz w:val="28"/>
          <w:szCs w:val="28"/>
        </w:rPr>
        <w:t xml:space="preserve"> друг на друга;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Вспомнить, что он делал утром, днем, вечером;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Рассказать по памяти о содержании картинки по наводящим вопросам.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lastRenderedPageBreak/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правильно отвечать на вопросы; согласовывать слова в роде,  числе, падеже;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proofErr w:type="gramStart"/>
      <w:r w:rsidRPr="00390F67">
        <w:rPr>
          <w:rStyle w:val="a4"/>
          <w:color w:val="333333"/>
          <w:sz w:val="28"/>
          <w:szCs w:val="28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Повторять простые движения пальчиковой гимнастики.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свое имя и фамилию.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имена людей его ближайшего окружения.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и отличать 2-3 дерева.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По опорным обобщающим словам находить предметы (покажи "обувь", "мебель", посуду").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Различать времена года;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существенные детали и части предметов.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Знает 5-6 форм (круг, треугольник, овал, прямоугольник, квадрат, многоугольник);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noProof/>
          <w:color w:val="000000"/>
          <w:sz w:val="28"/>
          <w:szCs w:val="28"/>
        </w:rPr>
        <w:t>Н</w:t>
      </w:r>
      <w:r w:rsidRPr="00390F67">
        <w:rPr>
          <w:b/>
          <w:color w:val="000000"/>
          <w:sz w:val="28"/>
          <w:szCs w:val="28"/>
        </w:rPr>
        <w:t>начинает ориентироваться в пространстве (запоминает дорогу к магазину, в парк, к бабушке, в детский сад);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Отгадывает загадки;</w:t>
      </w:r>
    </w:p>
    <w:p w:rsidR="00390F67" w:rsidRPr="00390F67" w:rsidRDefault="00390F67" w:rsidP="00390F67">
      <w:pPr>
        <w:pStyle w:val="a3"/>
        <w:shd w:val="clear" w:color="auto" w:fill="F1F1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F67">
        <w:rPr>
          <w:i/>
          <w:iCs/>
          <w:color w:val="333333"/>
          <w:sz w:val="28"/>
          <w:szCs w:val="28"/>
        </w:rPr>
        <w:t>Если ребенок в этом возрасте может не все, не стоит расстраиваться и считать,  что ребенок отстает в развитии. Каждый ребенок развивается "</w:t>
      </w:r>
      <w:proofErr w:type="gramStart"/>
      <w:r w:rsidRPr="00390F67">
        <w:rPr>
          <w:i/>
          <w:iCs/>
          <w:color w:val="333333"/>
          <w:sz w:val="28"/>
          <w:szCs w:val="28"/>
        </w:rPr>
        <w:t>по своему</w:t>
      </w:r>
      <w:proofErr w:type="gramEnd"/>
      <w:r w:rsidRPr="00390F67">
        <w:rPr>
          <w:i/>
          <w:iCs/>
          <w:color w:val="333333"/>
          <w:sz w:val="28"/>
          <w:szCs w:val="28"/>
        </w:rPr>
        <w:t>". И возможно нужно уделить ему немножко больше времени, чем обычно.</w:t>
      </w: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9C5651" w:rsidRDefault="009C5651"/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51">
        <w:rPr>
          <w:rFonts w:ascii="Times New Roman" w:hAnsi="Times New Roman" w:cs="Times New Roman"/>
          <w:b/>
          <w:sz w:val="28"/>
          <w:szCs w:val="28"/>
        </w:rPr>
        <w:lastRenderedPageBreak/>
        <w:t>Эмоциональным мамам: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651">
        <w:rPr>
          <w:rFonts w:ascii="Times New Roman" w:hAnsi="Times New Roman" w:cs="Times New Roman"/>
          <w:i/>
          <w:sz w:val="28"/>
          <w:szCs w:val="28"/>
        </w:rPr>
        <w:t>Как нужно кричать на ребёнка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имеют какой-то педагогический эффект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2. </w:t>
      </w:r>
      <w:r w:rsidR="002C28EA">
        <w:rPr>
          <w:rFonts w:ascii="Times New Roman" w:hAnsi="Times New Roman" w:cs="Times New Roman"/>
          <w:sz w:val="28"/>
          <w:szCs w:val="28"/>
        </w:rPr>
        <w:t>П</w:t>
      </w:r>
      <w:r w:rsidRPr="009C5651">
        <w:rPr>
          <w:rFonts w:ascii="Times New Roman" w:hAnsi="Times New Roman" w:cs="Times New Roman"/>
          <w:sz w:val="28"/>
          <w:szCs w:val="28"/>
        </w:rPr>
        <w:t>режде чем кричать: “Ухи оборву” или что-то другое, убедитесь, что ребенок не воспринимает угрозу буквально.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</w:t>
      </w:r>
      <w:r w:rsidRPr="009C5651">
        <w:rPr>
          <w:rFonts w:ascii="Times New Roman" w:hAnsi="Times New Roman" w:cs="Times New Roman"/>
          <w:sz w:val="28"/>
          <w:szCs w:val="28"/>
        </w:rPr>
        <w:cr/>
        <w:t xml:space="preserve">          4. Если вам так уж хочется обозвать ребенка, оставьте при себе всякие “балбес” и “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бестолочь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” и придумайте свое ругательство. Например, скажите ему: “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трикапулька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басюлька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>!”.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6. Всегда есть опасность обидеть, сказать в сердцах что-то опасное, что ребенок примет как правду. Поэтому 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разозлившись лучше рычите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. Или войте. Удивительно, но такой способ выражения злости и раздражения выходит более человечным.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8. Попробуйте ругаться шепотом.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9. Уйдите в другую комнату и там выскажите все, что думаете, дивану или табуретке.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9C5651" w:rsidRPr="009C5651" w:rsidRDefault="009C5651" w:rsidP="009C56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E72" w:rsidRDefault="00390F67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  <w:r w:rsidRPr="00390F67">
        <w:rPr>
          <w:sz w:val="28"/>
          <w:szCs w:val="28"/>
        </w:rPr>
        <w:tab/>
      </w: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2C28EA" w:rsidRDefault="002C28EA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2C28EA" w:rsidRDefault="002C28EA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9C5651" w:rsidRPr="00390F67" w:rsidRDefault="009C5651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  <w:r w:rsidRPr="00390F67">
        <w:rPr>
          <w:sz w:val="28"/>
          <w:szCs w:val="28"/>
        </w:rPr>
        <w:lastRenderedPageBreak/>
        <w:t>Почему ребёнок не реагирует на замечания? Что делать?</w:t>
      </w:r>
    </w:p>
    <w:p w:rsidR="009C5651" w:rsidRDefault="009C5651" w:rsidP="009C5651">
      <w:pPr>
        <w:pStyle w:val="P1"/>
        <w:jc w:val="left"/>
      </w:pPr>
    </w:p>
    <w:p w:rsidR="009C5651" w:rsidRPr="001B2D7E" w:rsidRDefault="009C5651" w:rsidP="009C5651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1B2D7E">
        <w:rPr>
          <w:sz w:val="28"/>
          <w:szCs w:val="28"/>
        </w:rPr>
        <w:t>бабаями</w:t>
      </w:r>
      <w:proofErr w:type="spellEnd"/>
      <w:r w:rsidRPr="001B2D7E">
        <w:rPr>
          <w:sz w:val="28"/>
          <w:szCs w:val="28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9C5651" w:rsidRPr="001B2D7E" w:rsidRDefault="009C5651" w:rsidP="009C5651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Если вы хотите, чтобы ребёнок реагировал на ваши замечания: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задавайте ребенку слишком много вопросов;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принуждайте делать то, к чему он ещё не готов;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критикуйте ребёнка с глазу на глаз, а тем более не надо делать это в присутствии других детей;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устанавливайте для ребёнка множество правил: он перестанет обращать на них внимание;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сравнивайте ребёнка с другими детьми.</w:t>
      </w:r>
    </w:p>
    <w:p w:rsidR="009C5651" w:rsidRPr="001B2D7E" w:rsidRDefault="009C5651" w:rsidP="009C5651">
      <w:pPr>
        <w:pStyle w:val="P3"/>
        <w:ind w:firstLine="703"/>
        <w:jc w:val="both"/>
        <w:rPr>
          <w:sz w:val="28"/>
          <w:szCs w:val="28"/>
        </w:rPr>
      </w:pPr>
    </w:p>
    <w:p w:rsidR="009C5651" w:rsidRPr="001B2D7E" w:rsidRDefault="009C5651" w:rsidP="009C5651">
      <w:pPr>
        <w:pStyle w:val="P5"/>
        <w:ind w:firstLine="703"/>
        <w:jc w:val="both"/>
        <w:rPr>
          <w:sz w:val="28"/>
          <w:szCs w:val="28"/>
        </w:rPr>
      </w:pPr>
      <w:r w:rsidRPr="001B2D7E">
        <w:rPr>
          <w:rStyle w:val="T2"/>
          <w:sz w:val="28"/>
          <w:szCs w:val="28"/>
        </w:rPr>
        <w:t>И помните, детство бывает лишь однажды и оно проходит.</w:t>
      </w:r>
    </w:p>
    <w:p w:rsidR="009C5651" w:rsidRDefault="009C5651"/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"/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9C5651" w:rsidRDefault="009C5651"/>
    <w:sectPr w:rsidR="009C5651" w:rsidSect="003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651"/>
    <w:rsid w:val="002C28EA"/>
    <w:rsid w:val="00390F67"/>
    <w:rsid w:val="003C0F05"/>
    <w:rsid w:val="00784DB8"/>
    <w:rsid w:val="008A1B70"/>
    <w:rsid w:val="009C5651"/>
    <w:rsid w:val="00AB6722"/>
    <w:rsid w:val="00BC4E72"/>
    <w:rsid w:val="00EC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05"/>
  </w:style>
  <w:style w:type="paragraph" w:styleId="1">
    <w:name w:val="heading 1"/>
    <w:basedOn w:val="a"/>
    <w:next w:val="a"/>
    <w:link w:val="10"/>
    <w:uiPriority w:val="9"/>
    <w:qFormat/>
    <w:rsid w:val="0039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2">
    <w:name w:val="P2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9C5651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9C5651"/>
  </w:style>
  <w:style w:type="character" w:customStyle="1" w:styleId="T3">
    <w:name w:val="T3"/>
    <w:hidden/>
    <w:rsid w:val="009C5651"/>
  </w:style>
  <w:style w:type="paragraph" w:styleId="a3">
    <w:name w:val="Normal (Web)"/>
    <w:basedOn w:val="a"/>
    <w:uiPriority w:val="99"/>
    <w:unhideWhenUsed/>
    <w:rsid w:val="009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6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0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0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390F67"/>
  </w:style>
  <w:style w:type="character" w:customStyle="1" w:styleId="10">
    <w:name w:val="Заголовок 1 Знак"/>
    <w:basedOn w:val="a0"/>
    <w:link w:val="1"/>
    <w:uiPriority w:val="9"/>
    <w:rsid w:val="0039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Детсад13</cp:lastModifiedBy>
  <cp:revision>2</cp:revision>
  <dcterms:created xsi:type="dcterms:W3CDTF">2020-03-17T08:31:00Z</dcterms:created>
  <dcterms:modified xsi:type="dcterms:W3CDTF">2020-03-17T08:31:00Z</dcterms:modified>
</cp:coreProperties>
</file>